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FA4" w:rsidRDefault="00F2147F" w:rsidP="00F2147F">
      <w:pPr>
        <w:spacing w:beforeLines="50" w:after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32"/>
          <w:szCs w:val="32"/>
        </w:rPr>
        <w:t xml:space="preserve">15  </w:t>
      </w:r>
      <w:r>
        <w:rPr>
          <w:rFonts w:ascii="宋体" w:hAnsi="宋体" w:hint="eastAsia"/>
          <w:b/>
          <w:sz w:val="32"/>
          <w:szCs w:val="32"/>
        </w:rPr>
        <w:t>猫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AC2FA4">
        <w:trPr>
          <w:trHeight w:val="300"/>
        </w:trPr>
        <w:tc>
          <w:tcPr>
            <w:tcW w:w="1365" w:type="dxa"/>
            <w:vAlign w:val="center"/>
          </w:tcPr>
          <w:p w:rsidR="00AC2FA4" w:rsidRDefault="00F2147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AC2FA4" w:rsidRDefault="00F2147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AC2FA4" w:rsidRDefault="00F2147F">
            <w:pPr>
              <w:numPr>
                <w:ilvl w:val="0"/>
                <w:numId w:val="1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会认“乖”等</w:t>
            </w: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个生字，会写“凭”等</w:t>
            </w:r>
            <w:r>
              <w:rPr>
                <w:rFonts w:ascii="宋体" w:hAnsi="宋体" w:hint="eastAsia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个字，正确读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写“性格、任凭、贪玩、尽职、稿纸、梅花、跌倒、开辟、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抓痒、撞疼、屏息凝视、变化多端、枝折花落”等</w:t>
            </w:r>
            <w:r>
              <w:rPr>
                <w:rFonts w:ascii="宋体" w:hAnsi="宋体" w:hint="eastAsia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个词语。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有感情地朗读课文，背诵自己喜欢的部分。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了解大花猫的古怪性格和它小时候的可爱，学习真实、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具体的表达方法，感受作者对猫的喜爱之情，培养喜爱小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动物的感情和观察小动物的兴趣。</w:t>
            </w:r>
          </w:p>
        </w:tc>
        <w:tc>
          <w:tcPr>
            <w:tcW w:w="945" w:type="dxa"/>
            <w:vAlign w:val="center"/>
          </w:tcPr>
          <w:p w:rsidR="00AC2FA4" w:rsidRDefault="00AC2FA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C2FA4">
        <w:tc>
          <w:tcPr>
            <w:tcW w:w="1365" w:type="dxa"/>
            <w:vAlign w:val="center"/>
          </w:tcPr>
          <w:p w:rsidR="00AC2FA4" w:rsidRDefault="00F2147F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AC2FA4" w:rsidRDefault="00F2147F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了解大花猫的古怪性格和它小时候的可爱，学习真实、具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体的表达方法，感受作者对猫的喜爱之情。</w:t>
            </w:r>
          </w:p>
        </w:tc>
        <w:tc>
          <w:tcPr>
            <w:tcW w:w="945" w:type="dxa"/>
            <w:vMerge w:val="restart"/>
            <w:vAlign w:val="center"/>
          </w:tcPr>
          <w:p w:rsidR="00AC2FA4" w:rsidRDefault="00AC2FA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C2FA4">
        <w:tc>
          <w:tcPr>
            <w:tcW w:w="1365" w:type="dxa"/>
            <w:vAlign w:val="center"/>
          </w:tcPr>
          <w:p w:rsidR="00AC2FA4" w:rsidRDefault="00F2147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AC2FA4" w:rsidRDefault="00F2147F">
            <w:pPr>
              <w:numPr>
                <w:ilvl w:val="0"/>
                <w:numId w:val="2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猫等待老鼠出洞和捉老鼠的课件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或录像、图片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；猫叫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声录音带。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学生收集有关猫的图</w:t>
            </w:r>
            <w:r>
              <w:rPr>
                <w:rFonts w:ascii="宋体" w:hAnsi="宋体" w:hint="eastAsia"/>
                <w:sz w:val="24"/>
              </w:rPr>
              <w:t>[</w:t>
            </w:r>
            <w:r>
              <w:rPr>
                <w:rFonts w:ascii="宋体" w:hAnsi="宋体" w:hint="eastAsia"/>
                <w:sz w:val="24"/>
              </w:rPr>
              <w:t>文资料，张贴到教室的相关栏版上，办一期“猫趣”展。</w:t>
            </w:r>
          </w:p>
        </w:tc>
        <w:tc>
          <w:tcPr>
            <w:tcW w:w="945" w:type="dxa"/>
            <w:vMerge/>
            <w:vAlign w:val="center"/>
          </w:tcPr>
          <w:p w:rsidR="00AC2FA4" w:rsidRDefault="00AC2FA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C2FA4">
        <w:tc>
          <w:tcPr>
            <w:tcW w:w="1365" w:type="dxa"/>
            <w:vAlign w:val="center"/>
          </w:tcPr>
          <w:p w:rsidR="00AC2FA4" w:rsidRDefault="00F2147F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AC2FA4" w:rsidRDefault="00F2147F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5" w:type="dxa"/>
            <w:vMerge/>
            <w:vAlign w:val="center"/>
          </w:tcPr>
          <w:p w:rsidR="00AC2FA4" w:rsidRDefault="00AC2FA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AC2FA4">
        <w:trPr>
          <w:trHeight w:val="730"/>
        </w:trPr>
        <w:tc>
          <w:tcPr>
            <w:tcW w:w="7665" w:type="dxa"/>
            <w:gridSpan w:val="2"/>
            <w:vAlign w:val="center"/>
          </w:tcPr>
          <w:p w:rsidR="00AC2FA4" w:rsidRDefault="00F2147F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AC2FA4" w:rsidRDefault="00F2147F" w:rsidP="00F2147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导入新课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师生交流。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．导语：观看了同学们精心布置的“猫趣”展版，老师对猫的了解和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喜爱都更进了一步，这小生灵真是有趣、可爱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参观了“猫趣”展，你最想说什么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师生各抒己见，谈“趣”激情。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揭示课题，简介老舍。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整体惑知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自由练读课文，达到正确、流利。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可自读，可同桌一起读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反馈生字词预习情况。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  </w:t>
            </w:r>
            <w:r>
              <w:rPr>
                <w:rFonts w:ascii="宋体" w:hAnsi="宋体" w:hint="eastAsia"/>
                <w:sz w:val="24"/>
              </w:rPr>
              <w:t>自由发言，就容易读错或写错的生字词互相提个醒。</w:t>
            </w:r>
          </w:p>
          <w:p w:rsidR="00AC2FA4" w:rsidRDefault="00F2147F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教师范读课文，学生听后交流：老舍先生笔下的猫给了你怎样的第一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印象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numPr>
                <w:ilvl w:val="0"/>
                <w:numId w:val="3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默读课文，边读边思考：用什么方法能迅速抓住课文大意，理清课文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条理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展示交流，理清脉络“方法”有三：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抓住各段中能概括主要意思的重点句，连起来读一读。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．设计填空题，如：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课文共有</w:t>
            </w:r>
            <w:r>
              <w:rPr>
                <w:rFonts w:ascii="宋体" w:hAnsi="宋体" w:hint="eastAsia"/>
                <w:sz w:val="24"/>
              </w:rPr>
              <w:t>(    )</w:t>
            </w:r>
            <w:r>
              <w:rPr>
                <w:rFonts w:ascii="宋体" w:hAnsi="宋体" w:hint="eastAsia"/>
                <w:sz w:val="24"/>
              </w:rPr>
              <w:t>个自然段，第</w:t>
            </w:r>
            <w:r>
              <w:rPr>
                <w:rFonts w:ascii="宋体" w:hAnsi="宋体" w:hint="eastAsia"/>
                <w:sz w:val="24"/>
              </w:rPr>
              <w:t>(    )</w:t>
            </w:r>
            <w:r>
              <w:rPr>
                <w:rFonts w:ascii="宋体" w:hAnsi="宋体" w:hint="eastAsia"/>
                <w:sz w:val="24"/>
              </w:rPr>
              <w:t>至第</w:t>
            </w:r>
            <w:r>
              <w:rPr>
                <w:rFonts w:ascii="宋体" w:hAnsi="宋体" w:hint="eastAsia"/>
                <w:sz w:val="24"/>
              </w:rPr>
              <w:t>(    )</w:t>
            </w:r>
            <w:r>
              <w:rPr>
                <w:rFonts w:ascii="宋体" w:hAnsi="宋体" w:hint="eastAsia"/>
                <w:sz w:val="24"/>
              </w:rPr>
              <w:t>自然段写大花猫</w:t>
            </w:r>
            <w:r>
              <w:rPr>
                <w:rFonts w:ascii="宋体" w:hAnsi="宋体" w:hint="eastAsia"/>
                <w:sz w:val="24"/>
              </w:rPr>
              <w:t>(    )</w:t>
            </w:r>
            <w:r>
              <w:rPr>
                <w:rFonts w:ascii="宋体" w:hAnsi="宋体" w:hint="eastAsia"/>
                <w:sz w:val="24"/>
              </w:rPr>
              <w:t>；第</w:t>
            </w:r>
            <w:r>
              <w:rPr>
                <w:rFonts w:ascii="宋体" w:hAnsi="宋体" w:hint="eastAsia"/>
                <w:sz w:val="24"/>
              </w:rPr>
              <w:t>(    )</w:t>
            </w:r>
            <w:r>
              <w:rPr>
                <w:rFonts w:ascii="宋体" w:hAnsi="宋体" w:hint="eastAsia"/>
                <w:sz w:val="24"/>
              </w:rPr>
              <w:t>自然段写满月的小猫</w:t>
            </w:r>
            <w:r>
              <w:rPr>
                <w:rFonts w:ascii="宋体" w:hAnsi="宋体" w:hint="eastAsia"/>
                <w:sz w:val="24"/>
              </w:rPr>
              <w:t>(    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设计板书，如：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sz w:val="24"/>
              </w:rPr>
              <w:t>老实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贪玩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尽职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大花猫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性格古怪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高兴时……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不高兴时……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</w:t>
            </w:r>
            <w:r>
              <w:rPr>
                <w:rFonts w:ascii="宋体" w:hAnsi="宋体" w:hint="eastAsia"/>
                <w:sz w:val="24"/>
              </w:rPr>
              <w:t>胆小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勇猛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(</w:t>
            </w:r>
            <w:r>
              <w:rPr>
                <w:rFonts w:ascii="宋体" w:hAnsi="宋体" w:hint="eastAsia"/>
                <w:sz w:val="24"/>
              </w:rPr>
              <w:t>满月的小猫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淘气可爱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剖析“古怪”，赏“猫”悟“情”</w:t>
            </w:r>
          </w:p>
          <w:p w:rsidR="00AC2FA4" w:rsidRDefault="00F2147F">
            <w:pPr>
              <w:numPr>
                <w:ilvl w:val="0"/>
                <w:numId w:val="4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自读课文第一、二、三自然段，简要概括出猫性格古怪的几个方面，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然后全班交流。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小组合作学习：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每人以猫的一个性格特点为例，把文中具体描写这一特点的语句读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给同伴听。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深入研读，品词析句，体会情感。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同桌交流：老舍先生喜欢这一只“性</w:t>
            </w:r>
            <w:r>
              <w:rPr>
                <w:rFonts w:ascii="宋体" w:hAnsi="宋体" w:hint="eastAsia"/>
                <w:sz w:val="24"/>
              </w:rPr>
              <w:t>格实在有些古怪”的花猫吗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你是通过哪些描写来体会的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．范例引路。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出示例句：“它屏息凝视，一连就是几个钟头，非把老鼠等出来不可</w:t>
            </w:r>
            <w:r>
              <w:rPr>
                <w:rFonts w:ascii="宋体" w:hAnsi="宋体" w:hint="eastAsia"/>
                <w:sz w:val="24"/>
              </w:rPr>
              <w:t>!</w:t>
            </w:r>
            <w:r>
              <w:rPr>
                <w:rFonts w:ascii="宋体" w:hAnsi="宋体" w:hint="eastAsia"/>
                <w:sz w:val="24"/>
              </w:rPr>
              <w:t>”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引导赏析：抓住“屏息凝视”“一连”“非……不可”边读边想象，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并结合相关课件演示，体会作者对这只“尽职”的猫的欣赏、喜爱之感。</w:t>
            </w:r>
          </w:p>
          <w:p w:rsidR="00AC2FA4" w:rsidRDefault="00F2147F">
            <w:pPr>
              <w:spacing w:line="360" w:lineRule="auto"/>
              <w:ind w:leftChars="50" w:left="225" w:hangingChars="50" w:hanging="1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全班交流。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  </w:t>
            </w:r>
            <w:r>
              <w:rPr>
                <w:rFonts w:ascii="宋体" w:hAnsi="宋体" w:hint="eastAsia"/>
                <w:sz w:val="24"/>
              </w:rPr>
              <w:t>找出体会最深的句子，借助朗读、比较、品赏关键词语等方法，体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验作者渗透于字里行间的爱意。如：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说它贪玩吧，的确是呀，要不怎么会一天一夜不回家呢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用身子蹭你的腿，……在稿纸上踩印几朵小梅花。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它还会丰富多腔地叫唤，长短不同，粗细各异，变化多端。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有感情地朗读第一、二、三自然段。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积累运用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背诵自己喜欢的部分。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小组合作学习：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用“任凭……也”“非……不可”“无论……也”“……可是……”分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别说句子，比比谁说得准确、说得多。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扩词练习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贪</w:t>
            </w:r>
            <w:r>
              <w:rPr>
                <w:rFonts w:ascii="宋体" w:hAnsi="宋体" w:hint="eastAsia"/>
                <w:sz w:val="24"/>
              </w:rPr>
              <w:t xml:space="preserve">(    )    </w:t>
            </w: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 w:hint="eastAsia"/>
                <w:sz w:val="24"/>
              </w:rPr>
              <w:t xml:space="preserve">(    )    </w:t>
            </w:r>
            <w:r>
              <w:rPr>
                <w:rFonts w:ascii="宋体" w:hAnsi="宋体" w:hint="eastAsia"/>
                <w:sz w:val="24"/>
              </w:rPr>
              <w:t>高</w:t>
            </w:r>
            <w:r>
              <w:rPr>
                <w:rFonts w:ascii="宋体" w:hAnsi="宋体" w:hint="eastAsia"/>
                <w:sz w:val="24"/>
              </w:rPr>
              <w:t xml:space="preserve">(    )    </w:t>
            </w:r>
            <w:r>
              <w:rPr>
                <w:rFonts w:ascii="宋体" w:hAnsi="宋体" w:hint="eastAsia"/>
                <w:sz w:val="24"/>
              </w:rPr>
              <w:t>采</w:t>
            </w:r>
            <w:r>
              <w:rPr>
                <w:rFonts w:ascii="宋体" w:hAnsi="宋体" w:hint="eastAsia"/>
                <w:sz w:val="24"/>
              </w:rPr>
              <w:t>(    )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贫</w:t>
            </w:r>
            <w:r>
              <w:rPr>
                <w:rFonts w:ascii="宋体" w:hAnsi="宋体" w:hint="eastAsia"/>
                <w:sz w:val="24"/>
              </w:rPr>
              <w:t xml:space="preserve">(    )    </w:t>
            </w: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 w:hint="eastAsia"/>
                <w:sz w:val="24"/>
              </w:rPr>
              <w:t xml:space="preserve">(    )    </w:t>
            </w:r>
            <w:r>
              <w:rPr>
                <w:rFonts w:ascii="宋体" w:hAnsi="宋体" w:hint="eastAsia"/>
                <w:sz w:val="24"/>
              </w:rPr>
              <w:t>稿</w:t>
            </w:r>
            <w:r>
              <w:rPr>
                <w:rFonts w:ascii="宋体" w:hAnsi="宋体" w:hint="eastAsia"/>
                <w:sz w:val="24"/>
              </w:rPr>
              <w:t xml:space="preserve">(    )    </w:t>
            </w:r>
            <w:r>
              <w:rPr>
                <w:rFonts w:ascii="宋体" w:hAnsi="宋体" w:hint="eastAsia"/>
                <w:sz w:val="24"/>
              </w:rPr>
              <w:t>踩</w:t>
            </w:r>
            <w:r>
              <w:rPr>
                <w:rFonts w:ascii="宋体" w:hAnsi="宋体" w:hint="eastAsia"/>
                <w:sz w:val="24"/>
              </w:rPr>
              <w:t>(    )</w:t>
            </w:r>
          </w:p>
          <w:p w:rsidR="00AC2FA4" w:rsidRDefault="00AC2FA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AC2FA4" w:rsidRDefault="00AC2FA4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</w:p>
          <w:p w:rsidR="00AC2FA4" w:rsidRDefault="00F2147F" w:rsidP="00F2147F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展示积累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选择第一、二、三自然段中自己背得最流利、最有感情的部分，背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诵给同桌听。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赏读“可爱”，晶“情”动“情”</w:t>
            </w:r>
          </w:p>
          <w:p w:rsidR="00AC2FA4" w:rsidRDefault="00F2147F">
            <w:pPr>
              <w:numPr>
                <w:ilvl w:val="0"/>
                <w:numId w:val="5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用自己喜欢的方式读课文第四自然段，思考：你是从哪些方面感受到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“小猫满月的时候更可爱”，又是从哪些描写体会到作者对小猫的喜爱之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情的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同桌讨论、全班交流。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观察插图，体会小花猫的可爱。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．将课前收集的有关老舍先生酷爱花草的资料与他“放任”小花猫淘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气的描写进行对比，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以加深感受。</w:t>
            </w:r>
          </w:p>
          <w:p w:rsidR="00AC2FA4" w:rsidRDefault="00F2147F">
            <w:pPr>
              <w:spacing w:line="360" w:lineRule="auto"/>
              <w:ind w:leftChars="100" w:left="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联系语境理解“开辟…‘生气勃勃”。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有感情地朗读第四自然段，把喜欢的部分背诵下来。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总体梳理，回归全文</w:t>
            </w:r>
          </w:p>
          <w:p w:rsidR="00AC2FA4" w:rsidRDefault="00F2147F">
            <w:pPr>
              <w:numPr>
                <w:ilvl w:val="0"/>
                <w:numId w:val="6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小组讨论：老舍先生笔下这只既古怪又可爱的花猫，为什么能在我们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的脑海里留下难以抹去的印象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各组代表发言，师生共同梳理：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观察细致入微、描写真实具体、将猫视为朋友、字里行间处处留情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朗读全文，加深体会。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自主选择，积累词汇</w:t>
            </w:r>
          </w:p>
          <w:p w:rsidR="00AC2FA4" w:rsidRDefault="00F2147F">
            <w:pPr>
              <w:numPr>
                <w:ilvl w:val="0"/>
                <w:numId w:val="7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用喜欢的符号圈划出自己最欣赏的词语、句子，有感情地多读几遍，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再摘抄在“采蜜本”上。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同桌互相交流。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阅读链接，拓展延伸</w:t>
            </w:r>
          </w:p>
          <w:p w:rsidR="00AC2FA4" w:rsidRDefault="00F2147F">
            <w:pPr>
              <w:numPr>
                <w:ilvl w:val="0"/>
                <w:numId w:val="8"/>
              </w:num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读一读课后“阅读链接”中的两段话，想一想：同样是关于猫的描写，</w:t>
            </w:r>
          </w:p>
          <w:p w:rsidR="00AC2FA4" w:rsidRDefault="00F2147F" w:rsidP="00F2147F">
            <w:pPr>
              <w:spacing w:line="360" w:lineRule="auto"/>
              <w:ind w:leftChars="-100" w:left="-21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这两段话与老舍先生的《猫》一文，在观察与表达的角度上分别有什么</w:t>
            </w:r>
          </w:p>
          <w:p w:rsidR="00AC2FA4" w:rsidRDefault="00F2147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不同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(</w:t>
            </w:r>
            <w:r>
              <w:rPr>
                <w:rFonts w:ascii="宋体" w:hAnsi="宋体" w:hint="eastAsia"/>
                <w:sz w:val="24"/>
              </w:rPr>
              <w:t>提示：第二段话与课文《猫》相似，侧重于用拟人的手法侧面描写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猫的生活习性，并于字里行间流露出作者对猫的喜爱之情；第一段话则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从正面直接描写猫的外形特点。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小组交流。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课后留心观察自己喜欢的一种小动物，帮它拍摄一张相片或画一张画</w:t>
            </w:r>
          </w:p>
          <w:p w:rsidR="00AC2FA4" w:rsidRDefault="00F2147F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像，然后为相片或画像配一段旁白。</w:t>
            </w:r>
          </w:p>
        </w:tc>
        <w:tc>
          <w:tcPr>
            <w:tcW w:w="945" w:type="dxa"/>
            <w:vAlign w:val="center"/>
          </w:tcPr>
          <w:p w:rsidR="00AC2FA4" w:rsidRDefault="00AC2FA4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AC2FA4" w:rsidRDefault="00AC2FA4"/>
    <w:sectPr w:rsidR="00AC2FA4" w:rsidSect="00AC2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47F" w:rsidRDefault="00F2147F" w:rsidP="00F2147F">
      <w:r>
        <w:separator/>
      </w:r>
    </w:p>
  </w:endnote>
  <w:endnote w:type="continuationSeparator" w:id="0">
    <w:p w:rsidR="00F2147F" w:rsidRDefault="00F2147F" w:rsidP="00F21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47F" w:rsidRDefault="00F2147F" w:rsidP="00F2147F">
      <w:r>
        <w:separator/>
      </w:r>
    </w:p>
  </w:footnote>
  <w:footnote w:type="continuationSeparator" w:id="0">
    <w:p w:rsidR="00F2147F" w:rsidRDefault="00F2147F" w:rsidP="00F214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211F6"/>
    <w:multiLevelType w:val="singleLevel"/>
    <w:tmpl w:val="58D211F6"/>
    <w:lvl w:ilvl="0">
      <w:start w:val="1"/>
      <w:numFmt w:val="decimal"/>
      <w:suff w:val="nothing"/>
      <w:lvlText w:val="%1."/>
      <w:lvlJc w:val="left"/>
    </w:lvl>
  </w:abstractNum>
  <w:abstractNum w:abstractNumId="1">
    <w:nsid w:val="58D21214"/>
    <w:multiLevelType w:val="singleLevel"/>
    <w:tmpl w:val="58D21214"/>
    <w:lvl w:ilvl="0">
      <w:start w:val="1"/>
      <w:numFmt w:val="decimal"/>
      <w:suff w:val="nothing"/>
      <w:lvlText w:val="%1."/>
      <w:lvlJc w:val="left"/>
    </w:lvl>
  </w:abstractNum>
  <w:abstractNum w:abstractNumId="2">
    <w:nsid w:val="58D2123A"/>
    <w:multiLevelType w:val="singleLevel"/>
    <w:tmpl w:val="58D2123A"/>
    <w:lvl w:ilvl="0">
      <w:start w:val="3"/>
      <w:numFmt w:val="decimal"/>
      <w:suff w:val="nothing"/>
      <w:lvlText w:val="%1."/>
      <w:lvlJc w:val="left"/>
    </w:lvl>
  </w:abstractNum>
  <w:abstractNum w:abstractNumId="3">
    <w:nsid w:val="58D2125A"/>
    <w:multiLevelType w:val="singleLevel"/>
    <w:tmpl w:val="58D2125A"/>
    <w:lvl w:ilvl="0">
      <w:start w:val="1"/>
      <w:numFmt w:val="decimal"/>
      <w:suff w:val="nothing"/>
      <w:lvlText w:val="%1."/>
      <w:lvlJc w:val="left"/>
    </w:lvl>
  </w:abstractNum>
  <w:abstractNum w:abstractNumId="4">
    <w:nsid w:val="58D2129D"/>
    <w:multiLevelType w:val="singleLevel"/>
    <w:tmpl w:val="58D2129D"/>
    <w:lvl w:ilvl="0">
      <w:start w:val="1"/>
      <w:numFmt w:val="decimal"/>
      <w:suff w:val="nothing"/>
      <w:lvlText w:val="%1."/>
      <w:lvlJc w:val="left"/>
    </w:lvl>
  </w:abstractNum>
  <w:abstractNum w:abstractNumId="5">
    <w:nsid w:val="58D212BE"/>
    <w:multiLevelType w:val="singleLevel"/>
    <w:tmpl w:val="58D212BE"/>
    <w:lvl w:ilvl="0">
      <w:start w:val="1"/>
      <w:numFmt w:val="decimal"/>
      <w:suff w:val="nothing"/>
      <w:lvlText w:val="%1."/>
      <w:lvlJc w:val="left"/>
    </w:lvl>
  </w:abstractNum>
  <w:abstractNum w:abstractNumId="6">
    <w:nsid w:val="58D212D4"/>
    <w:multiLevelType w:val="singleLevel"/>
    <w:tmpl w:val="58D212D4"/>
    <w:lvl w:ilvl="0">
      <w:start w:val="1"/>
      <w:numFmt w:val="decimal"/>
      <w:suff w:val="nothing"/>
      <w:lvlText w:val="%1."/>
      <w:lvlJc w:val="left"/>
    </w:lvl>
  </w:abstractNum>
  <w:abstractNum w:abstractNumId="7">
    <w:nsid w:val="58D212E7"/>
    <w:multiLevelType w:val="singleLevel"/>
    <w:tmpl w:val="58D212E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AB672E8"/>
    <w:rsid w:val="00AC2FA4"/>
    <w:rsid w:val="00F2147F"/>
    <w:rsid w:val="1AB672E8"/>
    <w:rsid w:val="523C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F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214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2147F"/>
    <w:rPr>
      <w:kern w:val="2"/>
      <w:sz w:val="18"/>
      <w:szCs w:val="18"/>
    </w:rPr>
  </w:style>
  <w:style w:type="paragraph" w:styleId="a4">
    <w:name w:val="footer"/>
    <w:basedOn w:val="a"/>
    <w:link w:val="Char0"/>
    <w:rsid w:val="00F214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2147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2016-05-19T06:04:00Z</dcterms:created>
  <dcterms:modified xsi:type="dcterms:W3CDTF">2018-07-03T14:53:00Z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